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2939" w14:textId="77777777" w:rsidR="004D3FF6" w:rsidRDefault="004D3FF6" w:rsidP="004D3F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Antler Lecture 2003</w:t>
      </w:r>
    </w:p>
    <w:p w14:paraId="3F1229A1" w14:textId="77777777" w:rsidR="004D3FF6" w:rsidRDefault="004D3FF6" w:rsidP="004D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42 Volt Challenges: Technical Potholes on the Highway to Success</w:t>
      </w:r>
    </w:p>
    <w:p w14:paraId="36D3C8A0" w14:textId="77777777" w:rsidR="004D3FF6" w:rsidRDefault="004D3FF6" w:rsidP="004D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By Norman L. Traub</w:t>
      </w:r>
    </w:p>
    <w:p w14:paraId="75C4725F" w14:textId="77777777" w:rsidR="004D3FF6" w:rsidRDefault="004D3FF6" w:rsidP="004D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SAE International</w:t>
      </w:r>
    </w:p>
    <w:p w14:paraId="0C6494F6" w14:textId="77777777" w:rsidR="004D3FF6" w:rsidRDefault="004D3FF6" w:rsidP="004D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Troy, MI</w:t>
      </w:r>
    </w:p>
    <w:p w14:paraId="264FDEED" w14:textId="48362202" w:rsidR="004D3FF6" w:rsidRDefault="004D3FF6" w:rsidP="00962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Norman L. Traub was named Director of 42 Volt Initiatives for SAE International on February 1, 2001. He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was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0"/>
          <w:sz w:val="20"/>
          <w:szCs w:val="20"/>
        </w:rPr>
        <w:t>subsequently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named Director of Electrical Initiatives in February, 2003.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Traub has lectured extensively on 42V electrical systems, including the SAE World Congress, International Power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Electronics Conference, International Society of Automotive Transportation and Technology, IEEE Workshop on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Power Electronics in Transportation and two international congresses on 42-V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PowerNet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>. He was the moderator for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42-V Executive Panel sessions held during SAE World Congresses in 2001, 2002 and 2003. Global journalists from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England, France,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Germany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and the USA also have interviewed Traub for his technical expertise and insight.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Currently, Traub holds the position of chairman of the 42-V Battery Connection System Specification Workgroup, a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multi-national standards workgroup of vehicle manufacturers, battery suppliers and connection companies. He is a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member of the MIT/Industry Consortium on Advanced Automotive Electrical/Electronic Components and Systems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(50 multi-national companies). He is also the chairman of the SAE 42V Advisory Committee.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Traub began his career at the General Motors Research Laboratories in 1967 as a senior engineer in the electrical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engineering department, where he became the holder of four U.S. patents and numerous research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reports/publications in the areas of automotive multiplexing, large industrial drive systems, electric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cars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and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automotive safety/security systems.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In 1978, Traub transferred to the former Packard Electric Division of GM in Warren, Ohio. His promotion to senior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staff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engineer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in 1990 resulted in his assignment as head of the Systems Development Center. In 1996, Traub was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appointed technology integration manager at Delphi Automotive Systems, Packard Electric Division.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Traub received his bachelor’s degree in electrical engineering from Valparaiso University and his master’s degree in</w:t>
      </w:r>
      <w:r w:rsidR="0096267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electrical engineering from Michigan State University.</w:t>
      </w:r>
    </w:p>
    <w:p w14:paraId="06450521" w14:textId="77777777" w:rsidR="004122ED" w:rsidRPr="004D3FF6" w:rsidRDefault="004122ED" w:rsidP="00962675">
      <w:pPr>
        <w:jc w:val="both"/>
      </w:pPr>
    </w:p>
    <w:sectPr w:rsidR="004122ED" w:rsidRPr="004D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D"/>
    <w:rsid w:val="00066F5F"/>
    <w:rsid w:val="000B242B"/>
    <w:rsid w:val="001513C4"/>
    <w:rsid w:val="0035748E"/>
    <w:rsid w:val="004122ED"/>
    <w:rsid w:val="004D3FF6"/>
    <w:rsid w:val="005A666E"/>
    <w:rsid w:val="006801AD"/>
    <w:rsid w:val="006F1D5B"/>
    <w:rsid w:val="00962675"/>
    <w:rsid w:val="009E4899"/>
    <w:rsid w:val="009F6FA1"/>
    <w:rsid w:val="00A5765E"/>
    <w:rsid w:val="00AE4CC5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967E"/>
  <w15:chartTrackingRefBased/>
  <w15:docId w15:val="{0FAA73FD-D186-4CB7-A87E-134AE37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Meyyappan, Karumbu</dc:creator>
  <cp:keywords/>
  <dc:description/>
  <cp:lastModifiedBy>Meyyappan, Karumbu</cp:lastModifiedBy>
  <cp:revision>3</cp:revision>
  <dcterms:created xsi:type="dcterms:W3CDTF">2023-09-27T20:52:00Z</dcterms:created>
  <dcterms:modified xsi:type="dcterms:W3CDTF">2023-09-27T20:53:00Z</dcterms:modified>
</cp:coreProperties>
</file>